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55" w:rsidRPr="004C5455" w:rsidRDefault="004C5455" w:rsidP="004C5455">
      <w:pPr>
        <w:spacing w:line="360" w:lineRule="auto"/>
        <w:jc w:val="center"/>
        <w:rPr>
          <w:rFonts w:ascii="Times New Roman" w:hAnsi="Times New Roman" w:cs="Times New Roman"/>
          <w:b/>
          <w:sz w:val="24"/>
          <w:szCs w:val="24"/>
          <w:highlight w:val="lightGray"/>
        </w:rPr>
      </w:pPr>
      <w:r w:rsidRPr="004C5455">
        <w:rPr>
          <w:rFonts w:ascii="Times New Roman" w:hAnsi="Times New Roman" w:cs="Times New Roman"/>
          <w:b/>
          <w:sz w:val="24"/>
          <w:szCs w:val="24"/>
          <w:highlight w:val="lightGray"/>
        </w:rPr>
        <w:t>Grade 8 Midterm Review</w:t>
      </w:r>
    </w:p>
    <w:p w:rsidR="009404CA" w:rsidRDefault="009404CA" w:rsidP="009404CA">
      <w:pPr>
        <w:spacing w:line="360" w:lineRule="auto"/>
        <w:rPr>
          <w:rFonts w:ascii="Times New Roman" w:hAnsi="Times New Roman" w:cs="Times New Roman"/>
          <w:b/>
          <w:sz w:val="24"/>
          <w:szCs w:val="24"/>
        </w:rPr>
      </w:pPr>
      <w:r w:rsidRPr="00397E51">
        <w:rPr>
          <w:rFonts w:ascii="Times New Roman" w:hAnsi="Times New Roman" w:cs="Times New Roman"/>
          <w:b/>
          <w:sz w:val="24"/>
          <w:szCs w:val="24"/>
          <w:highlight w:val="lightGray"/>
          <w:u w:val="single"/>
        </w:rPr>
        <w:t>Part One</w:t>
      </w:r>
      <w:r w:rsidRPr="00397E51">
        <w:rPr>
          <w:rFonts w:ascii="Times New Roman" w:hAnsi="Times New Roman" w:cs="Times New Roman"/>
          <w:b/>
          <w:sz w:val="24"/>
          <w:szCs w:val="24"/>
          <w:highlight w:val="lightGray"/>
        </w:rPr>
        <w:t>: Reflection on Writing</w:t>
      </w:r>
    </w:p>
    <w:p w:rsidR="00B25D9F" w:rsidRDefault="00B25D9F" w:rsidP="00B25D9F">
      <w:pPr>
        <w:pStyle w:val="ListParagraph"/>
        <w:numPr>
          <w:ilvl w:val="0"/>
          <w:numId w:val="1"/>
        </w:numPr>
        <w:spacing w:line="360" w:lineRule="auto"/>
        <w:rPr>
          <w:rFonts w:ascii="Times New Roman" w:eastAsia="Times New Roman" w:hAnsi="Times New Roman" w:cs="Times New Roman"/>
          <w:color w:val="202020"/>
          <w:sz w:val="24"/>
          <w:szCs w:val="24"/>
        </w:rPr>
      </w:pPr>
      <w:r w:rsidRPr="00694A31">
        <w:rPr>
          <w:rFonts w:ascii="Times New Roman" w:eastAsia="Times New Roman" w:hAnsi="Times New Roman" w:cs="Times New Roman"/>
          <w:b/>
          <w:color w:val="202020"/>
          <w:sz w:val="24"/>
          <w:szCs w:val="24"/>
        </w:rPr>
        <w:t>Narrative writing</w:t>
      </w:r>
      <w:r w:rsidRPr="004C7B27">
        <w:rPr>
          <w:rFonts w:ascii="Times New Roman" w:eastAsia="Times New Roman" w:hAnsi="Times New Roman" w:cs="Times New Roman"/>
          <w:color w:val="202020"/>
          <w:sz w:val="24"/>
          <w:szCs w:val="24"/>
        </w:rPr>
        <w:t xml:space="preserve"> </w:t>
      </w:r>
      <w:r>
        <w:rPr>
          <w:rFonts w:ascii="Times New Roman" w:eastAsia="Times New Roman" w:hAnsi="Times New Roman" w:cs="Times New Roman"/>
          <w:color w:val="202020"/>
          <w:sz w:val="24"/>
          <w:szCs w:val="24"/>
        </w:rPr>
        <w:t>often features the following characteristics:</w:t>
      </w:r>
    </w:p>
    <w:p w:rsidR="00B25D9F" w:rsidRDefault="00B25D9F" w:rsidP="00B25D9F">
      <w:pPr>
        <w:pStyle w:val="ListParagraph"/>
        <w:numPr>
          <w:ilvl w:val="1"/>
          <w:numId w:val="1"/>
        </w:numPr>
        <w:spacing w:line="360" w:lineRule="auto"/>
        <w:rPr>
          <w:rFonts w:ascii="Times New Roman" w:eastAsia="Times New Roman" w:hAnsi="Times New Roman" w:cs="Times New Roman"/>
          <w:color w:val="202020"/>
          <w:sz w:val="24"/>
          <w:szCs w:val="24"/>
        </w:rPr>
      </w:pPr>
      <w:r w:rsidRPr="003F7AED">
        <w:rPr>
          <w:rFonts w:ascii="Times New Roman" w:eastAsia="Times New Roman" w:hAnsi="Times New Roman" w:cs="Times New Roman"/>
          <w:color w:val="202020"/>
          <w:sz w:val="24"/>
          <w:szCs w:val="24"/>
        </w:rPr>
        <w:t>An introduction that draws the reader in by establishing context, introducing characters, and providing a point of view</w:t>
      </w:r>
    </w:p>
    <w:p w:rsidR="00B25D9F" w:rsidRDefault="00B25D9F" w:rsidP="00B25D9F">
      <w:pPr>
        <w:pStyle w:val="ListParagraph"/>
        <w:numPr>
          <w:ilvl w:val="1"/>
          <w:numId w:val="1"/>
        </w:numPr>
        <w:spacing w:line="360" w:lineRule="auto"/>
        <w:rPr>
          <w:rFonts w:ascii="Times New Roman" w:eastAsia="Times New Roman" w:hAnsi="Times New Roman" w:cs="Times New Roman"/>
          <w:color w:val="202020"/>
          <w:sz w:val="24"/>
          <w:szCs w:val="24"/>
        </w:rPr>
      </w:pPr>
      <w:r w:rsidRPr="003F7AED">
        <w:rPr>
          <w:rFonts w:ascii="Times New Roman" w:eastAsia="Times New Roman" w:hAnsi="Times New Roman" w:cs="Times New Roman"/>
          <w:color w:val="202020"/>
          <w:sz w:val="24"/>
          <w:szCs w:val="24"/>
        </w:rPr>
        <w:t>Narrative techniques such as dialogue, pacing, and description</w:t>
      </w:r>
    </w:p>
    <w:p w:rsidR="00B25D9F" w:rsidRDefault="00B25D9F" w:rsidP="00B25D9F">
      <w:pPr>
        <w:pStyle w:val="ListParagraph"/>
        <w:numPr>
          <w:ilvl w:val="1"/>
          <w:numId w:val="1"/>
        </w:numPr>
        <w:spacing w:line="360" w:lineRule="auto"/>
        <w:rPr>
          <w:rFonts w:ascii="Times New Roman" w:eastAsia="Times New Roman" w:hAnsi="Times New Roman" w:cs="Times New Roman"/>
          <w:color w:val="202020"/>
          <w:sz w:val="24"/>
          <w:szCs w:val="24"/>
        </w:rPr>
      </w:pPr>
      <w:r w:rsidRPr="003F7AED">
        <w:rPr>
          <w:rFonts w:ascii="Times New Roman" w:eastAsia="Times New Roman" w:hAnsi="Times New Roman" w:cs="Times New Roman"/>
          <w:color w:val="202020"/>
          <w:sz w:val="24"/>
          <w:szCs w:val="24"/>
        </w:rPr>
        <w:t>Transition words and phrases</w:t>
      </w:r>
    </w:p>
    <w:p w:rsidR="00B25D9F" w:rsidRDefault="00B25D9F" w:rsidP="00B25D9F">
      <w:pPr>
        <w:pStyle w:val="ListParagraph"/>
        <w:numPr>
          <w:ilvl w:val="1"/>
          <w:numId w:val="1"/>
        </w:numPr>
        <w:spacing w:line="360" w:lineRule="auto"/>
        <w:rPr>
          <w:rFonts w:ascii="Times New Roman" w:eastAsia="Times New Roman" w:hAnsi="Times New Roman" w:cs="Times New Roman"/>
          <w:color w:val="202020"/>
          <w:sz w:val="24"/>
          <w:szCs w:val="24"/>
        </w:rPr>
      </w:pPr>
      <w:r w:rsidRPr="003F7AED">
        <w:rPr>
          <w:rFonts w:ascii="Times New Roman" w:eastAsia="Times New Roman" w:hAnsi="Times New Roman" w:cs="Times New Roman"/>
          <w:color w:val="202020"/>
          <w:sz w:val="24"/>
          <w:szCs w:val="24"/>
        </w:rPr>
        <w:t>Precise and sophisticated language, descriptive details, and sensory language/imagery</w:t>
      </w:r>
    </w:p>
    <w:p w:rsidR="00B25D9F" w:rsidRDefault="00B25D9F" w:rsidP="00B25D9F">
      <w:pPr>
        <w:pStyle w:val="ListParagraph"/>
        <w:numPr>
          <w:ilvl w:val="1"/>
          <w:numId w:val="1"/>
        </w:numPr>
        <w:spacing w:line="360" w:lineRule="auto"/>
        <w:rPr>
          <w:rFonts w:ascii="Times New Roman" w:eastAsia="Times New Roman" w:hAnsi="Times New Roman" w:cs="Times New Roman"/>
          <w:color w:val="202020"/>
          <w:sz w:val="24"/>
          <w:szCs w:val="24"/>
        </w:rPr>
      </w:pPr>
      <w:r w:rsidRPr="003F7AED">
        <w:rPr>
          <w:rFonts w:ascii="Times New Roman" w:eastAsia="Times New Roman" w:hAnsi="Times New Roman" w:cs="Times New Roman"/>
          <w:color w:val="202020"/>
          <w:sz w:val="24"/>
          <w:szCs w:val="24"/>
        </w:rPr>
        <w:t>A conclusion that shows reflection and provides the reader with closure</w:t>
      </w:r>
    </w:p>
    <w:p w:rsidR="00F95C08" w:rsidRPr="00F95C08" w:rsidRDefault="00F95C08" w:rsidP="00F95C08">
      <w:pPr>
        <w:spacing w:line="360" w:lineRule="auto"/>
        <w:rPr>
          <w:rFonts w:ascii="Times New Roman" w:eastAsia="Times New Roman" w:hAnsi="Times New Roman" w:cs="Times New Roman"/>
          <w:color w:val="202020"/>
          <w:sz w:val="24"/>
          <w:szCs w:val="24"/>
        </w:rPr>
      </w:pPr>
    </w:p>
    <w:p w:rsidR="007768E2" w:rsidRDefault="007768E2" w:rsidP="007768E2">
      <w:pPr>
        <w:pStyle w:val="ListParagraph"/>
        <w:numPr>
          <w:ilvl w:val="0"/>
          <w:numId w:val="1"/>
        </w:numPr>
        <w:spacing w:line="360" w:lineRule="auto"/>
        <w:rPr>
          <w:rFonts w:ascii="Times New Roman" w:eastAsia="Times New Roman" w:hAnsi="Times New Roman" w:cs="Times New Roman"/>
          <w:color w:val="202020"/>
          <w:sz w:val="24"/>
          <w:szCs w:val="24"/>
        </w:rPr>
      </w:pPr>
      <w:r w:rsidRPr="00694A31">
        <w:rPr>
          <w:rFonts w:ascii="Times New Roman" w:eastAsia="Times New Roman" w:hAnsi="Times New Roman" w:cs="Times New Roman"/>
          <w:b/>
          <w:color w:val="202020"/>
          <w:sz w:val="24"/>
          <w:szCs w:val="24"/>
        </w:rPr>
        <w:t>Analytical writing</w:t>
      </w:r>
      <w:r w:rsidRPr="004C7B27">
        <w:rPr>
          <w:rFonts w:ascii="Times New Roman" w:eastAsia="Times New Roman" w:hAnsi="Times New Roman" w:cs="Times New Roman"/>
          <w:color w:val="202020"/>
          <w:sz w:val="24"/>
          <w:szCs w:val="24"/>
        </w:rPr>
        <w:t xml:space="preserve"> </w:t>
      </w:r>
      <w:r>
        <w:rPr>
          <w:rFonts w:ascii="Times New Roman" w:eastAsia="Times New Roman" w:hAnsi="Times New Roman" w:cs="Times New Roman"/>
          <w:color w:val="202020"/>
          <w:sz w:val="24"/>
          <w:szCs w:val="24"/>
        </w:rPr>
        <w:t>often features the following characteristics:</w:t>
      </w:r>
    </w:p>
    <w:p w:rsidR="007768E2" w:rsidRDefault="007768E2" w:rsidP="007768E2">
      <w:pPr>
        <w:pStyle w:val="ListParagraph"/>
        <w:numPr>
          <w:ilvl w:val="1"/>
          <w:numId w:val="1"/>
        </w:numPr>
        <w:spacing w:line="360" w:lineRule="auto"/>
        <w:rPr>
          <w:rFonts w:ascii="Times New Roman" w:eastAsia="Times New Roman" w:hAnsi="Times New Roman" w:cs="Times New Roman"/>
          <w:color w:val="202020"/>
          <w:sz w:val="24"/>
          <w:szCs w:val="24"/>
        </w:rPr>
      </w:pPr>
      <w:r w:rsidRPr="000052A2">
        <w:rPr>
          <w:rFonts w:ascii="Times New Roman" w:eastAsia="Times New Roman" w:hAnsi="Times New Roman" w:cs="Times New Roman"/>
          <w:color w:val="202020"/>
          <w:sz w:val="24"/>
          <w:szCs w:val="24"/>
        </w:rPr>
        <w:t>An introduction that draws the reader in by establishing the topic and the organizational scheme</w:t>
      </w:r>
    </w:p>
    <w:p w:rsidR="007768E2" w:rsidRDefault="007768E2" w:rsidP="007768E2">
      <w:pPr>
        <w:pStyle w:val="ListParagraph"/>
        <w:numPr>
          <w:ilvl w:val="1"/>
          <w:numId w:val="1"/>
        </w:numPr>
        <w:spacing w:line="360" w:lineRule="auto"/>
        <w:rPr>
          <w:rFonts w:ascii="Times New Roman" w:eastAsia="Times New Roman" w:hAnsi="Times New Roman" w:cs="Times New Roman"/>
          <w:color w:val="202020"/>
          <w:sz w:val="24"/>
          <w:szCs w:val="24"/>
        </w:rPr>
      </w:pPr>
      <w:r w:rsidRPr="000052A2">
        <w:rPr>
          <w:rFonts w:ascii="Times New Roman" w:eastAsia="Times New Roman" w:hAnsi="Times New Roman" w:cs="Times New Roman"/>
          <w:color w:val="202020"/>
          <w:sz w:val="24"/>
          <w:szCs w:val="24"/>
        </w:rPr>
        <w:t>Strategies such as definition, classification, comparison/contrast, and cause/effect</w:t>
      </w:r>
    </w:p>
    <w:p w:rsidR="007768E2" w:rsidRDefault="007768E2" w:rsidP="007768E2">
      <w:pPr>
        <w:pStyle w:val="ListParagraph"/>
        <w:numPr>
          <w:ilvl w:val="1"/>
          <w:numId w:val="1"/>
        </w:numPr>
        <w:spacing w:line="360" w:lineRule="auto"/>
        <w:rPr>
          <w:rFonts w:ascii="Times New Roman" w:eastAsia="Times New Roman" w:hAnsi="Times New Roman" w:cs="Times New Roman"/>
          <w:color w:val="202020"/>
          <w:sz w:val="24"/>
          <w:szCs w:val="24"/>
        </w:rPr>
      </w:pPr>
      <w:r w:rsidRPr="000052A2">
        <w:rPr>
          <w:rFonts w:ascii="Times New Roman" w:eastAsia="Times New Roman" w:hAnsi="Times New Roman" w:cs="Times New Roman"/>
          <w:color w:val="202020"/>
          <w:sz w:val="24"/>
          <w:szCs w:val="24"/>
        </w:rPr>
        <w:t>Relevant facts, definitions, concrete details, quotations, or other information and examples.</w:t>
      </w:r>
    </w:p>
    <w:p w:rsidR="007768E2" w:rsidRDefault="007768E2" w:rsidP="007768E2">
      <w:pPr>
        <w:pStyle w:val="ListParagraph"/>
        <w:numPr>
          <w:ilvl w:val="1"/>
          <w:numId w:val="1"/>
        </w:numPr>
        <w:spacing w:line="360" w:lineRule="auto"/>
        <w:rPr>
          <w:rFonts w:ascii="Times New Roman" w:eastAsia="Times New Roman" w:hAnsi="Times New Roman" w:cs="Times New Roman"/>
          <w:color w:val="202020"/>
          <w:sz w:val="24"/>
          <w:szCs w:val="24"/>
        </w:rPr>
      </w:pPr>
      <w:r w:rsidRPr="000052A2">
        <w:rPr>
          <w:rFonts w:ascii="Times New Roman" w:eastAsia="Times New Roman" w:hAnsi="Times New Roman" w:cs="Times New Roman"/>
          <w:color w:val="202020"/>
          <w:sz w:val="24"/>
          <w:szCs w:val="24"/>
        </w:rPr>
        <w:t>Transition words and phrases</w:t>
      </w:r>
    </w:p>
    <w:p w:rsidR="007768E2" w:rsidRDefault="007768E2" w:rsidP="007768E2">
      <w:pPr>
        <w:pStyle w:val="ListParagraph"/>
        <w:numPr>
          <w:ilvl w:val="1"/>
          <w:numId w:val="1"/>
        </w:numPr>
        <w:spacing w:line="360" w:lineRule="auto"/>
        <w:rPr>
          <w:rFonts w:ascii="Times New Roman" w:eastAsia="Times New Roman" w:hAnsi="Times New Roman" w:cs="Times New Roman"/>
          <w:color w:val="202020"/>
          <w:sz w:val="24"/>
          <w:szCs w:val="24"/>
        </w:rPr>
      </w:pPr>
      <w:r w:rsidRPr="000052A2">
        <w:rPr>
          <w:rFonts w:ascii="Times New Roman" w:eastAsia="Times New Roman" w:hAnsi="Times New Roman" w:cs="Times New Roman"/>
          <w:color w:val="202020"/>
          <w:sz w:val="24"/>
          <w:szCs w:val="24"/>
        </w:rPr>
        <w:t>Precise and sophisticated language</w:t>
      </w:r>
    </w:p>
    <w:p w:rsidR="007768E2" w:rsidRDefault="007768E2" w:rsidP="007768E2">
      <w:pPr>
        <w:pStyle w:val="ListParagraph"/>
        <w:numPr>
          <w:ilvl w:val="1"/>
          <w:numId w:val="1"/>
        </w:numPr>
        <w:spacing w:line="360" w:lineRule="auto"/>
        <w:rPr>
          <w:rFonts w:ascii="Times New Roman" w:eastAsia="Times New Roman" w:hAnsi="Times New Roman" w:cs="Times New Roman"/>
          <w:color w:val="202020"/>
          <w:sz w:val="24"/>
          <w:szCs w:val="24"/>
        </w:rPr>
      </w:pPr>
      <w:r w:rsidRPr="000052A2">
        <w:rPr>
          <w:rFonts w:ascii="Times New Roman" w:eastAsia="Times New Roman" w:hAnsi="Times New Roman" w:cs="Times New Roman"/>
          <w:color w:val="202020"/>
          <w:sz w:val="24"/>
          <w:szCs w:val="24"/>
        </w:rPr>
        <w:t>A formal style/tone</w:t>
      </w:r>
    </w:p>
    <w:p w:rsidR="007768E2" w:rsidRDefault="007768E2" w:rsidP="007768E2">
      <w:pPr>
        <w:pStyle w:val="ListParagraph"/>
        <w:numPr>
          <w:ilvl w:val="1"/>
          <w:numId w:val="1"/>
        </w:numPr>
        <w:spacing w:line="360" w:lineRule="auto"/>
        <w:rPr>
          <w:rFonts w:ascii="Times New Roman" w:eastAsia="Times New Roman" w:hAnsi="Times New Roman" w:cs="Times New Roman"/>
          <w:color w:val="202020"/>
          <w:sz w:val="24"/>
          <w:szCs w:val="24"/>
        </w:rPr>
      </w:pPr>
      <w:r w:rsidRPr="000052A2">
        <w:rPr>
          <w:rFonts w:ascii="Times New Roman" w:eastAsia="Times New Roman" w:hAnsi="Times New Roman" w:cs="Times New Roman"/>
          <w:color w:val="202020"/>
          <w:sz w:val="24"/>
          <w:szCs w:val="24"/>
        </w:rPr>
        <w:t>A conclusion that shows reflection and provides the reader with closure</w:t>
      </w:r>
    </w:p>
    <w:p w:rsidR="00502ED1" w:rsidRDefault="00502ED1" w:rsidP="00990028">
      <w:pPr>
        <w:rPr>
          <w:rFonts w:ascii="Times New Roman" w:eastAsia="MS Mincho" w:hAnsi="Times New Roman" w:cs="Times New Roman"/>
          <w:b/>
          <w:sz w:val="24"/>
          <w:szCs w:val="24"/>
        </w:rPr>
      </w:pPr>
    </w:p>
    <w:p w:rsidR="004C5455" w:rsidRDefault="004C5455" w:rsidP="00990028">
      <w:pPr>
        <w:rPr>
          <w:rFonts w:ascii="Times New Roman" w:eastAsia="MS Mincho" w:hAnsi="Times New Roman" w:cs="Times New Roman"/>
          <w:b/>
          <w:sz w:val="24"/>
          <w:szCs w:val="24"/>
        </w:rPr>
      </w:pPr>
    </w:p>
    <w:p w:rsidR="004C5455" w:rsidRDefault="004C5455" w:rsidP="00990028">
      <w:pPr>
        <w:rPr>
          <w:rFonts w:ascii="Times New Roman" w:eastAsia="MS Mincho" w:hAnsi="Times New Roman" w:cs="Times New Roman"/>
          <w:b/>
          <w:sz w:val="24"/>
          <w:szCs w:val="24"/>
        </w:rPr>
      </w:pPr>
    </w:p>
    <w:p w:rsidR="004C5455" w:rsidRDefault="004C5455" w:rsidP="00990028">
      <w:pPr>
        <w:rPr>
          <w:rFonts w:ascii="Times New Roman" w:eastAsia="MS Mincho" w:hAnsi="Times New Roman" w:cs="Times New Roman"/>
          <w:b/>
          <w:sz w:val="24"/>
          <w:szCs w:val="24"/>
        </w:rPr>
      </w:pPr>
    </w:p>
    <w:p w:rsidR="004C5455" w:rsidRDefault="004C5455" w:rsidP="00990028">
      <w:pPr>
        <w:rPr>
          <w:rFonts w:ascii="Times New Roman" w:eastAsia="MS Mincho" w:hAnsi="Times New Roman" w:cs="Times New Roman"/>
          <w:b/>
          <w:sz w:val="24"/>
          <w:szCs w:val="24"/>
        </w:rPr>
      </w:pPr>
    </w:p>
    <w:p w:rsidR="004C5455" w:rsidRDefault="004C5455" w:rsidP="00990028">
      <w:pPr>
        <w:rPr>
          <w:rFonts w:ascii="Times New Roman" w:eastAsia="MS Mincho" w:hAnsi="Times New Roman" w:cs="Times New Roman"/>
          <w:b/>
          <w:sz w:val="24"/>
          <w:szCs w:val="24"/>
        </w:rPr>
      </w:pPr>
    </w:p>
    <w:p w:rsidR="004C5455" w:rsidRDefault="004C5455" w:rsidP="00990028">
      <w:pPr>
        <w:rPr>
          <w:rFonts w:ascii="Times New Roman" w:eastAsia="MS Mincho" w:hAnsi="Times New Roman" w:cs="Times New Roman"/>
          <w:b/>
          <w:sz w:val="24"/>
          <w:szCs w:val="24"/>
        </w:rPr>
      </w:pPr>
    </w:p>
    <w:p w:rsidR="004C5455" w:rsidRDefault="004C5455" w:rsidP="00990028">
      <w:pPr>
        <w:rPr>
          <w:rFonts w:ascii="Times New Roman" w:eastAsia="MS Mincho" w:hAnsi="Times New Roman" w:cs="Times New Roman"/>
          <w:b/>
          <w:sz w:val="24"/>
          <w:szCs w:val="24"/>
        </w:rPr>
      </w:pPr>
    </w:p>
    <w:p w:rsidR="00A20EE9" w:rsidRPr="0042521C" w:rsidRDefault="00A20EE9" w:rsidP="0042521C">
      <w:pPr>
        <w:spacing w:line="360" w:lineRule="auto"/>
        <w:jc w:val="center"/>
        <w:rPr>
          <w:rFonts w:ascii="Times New Roman" w:hAnsi="Times New Roman" w:cs="Times New Roman"/>
          <w:b/>
          <w:sz w:val="24"/>
          <w:szCs w:val="24"/>
        </w:rPr>
      </w:pPr>
      <w:bookmarkStart w:id="0" w:name="_GoBack"/>
      <w:bookmarkEnd w:id="0"/>
      <w:r w:rsidRPr="00397E51">
        <w:rPr>
          <w:rFonts w:ascii="Times New Roman" w:hAnsi="Times New Roman" w:cs="Times New Roman"/>
          <w:b/>
          <w:sz w:val="24"/>
          <w:szCs w:val="24"/>
          <w:highlight w:val="lightGray"/>
        </w:rPr>
        <w:t>Grade Eight Midterm Exam (January 2016) Scoring Rubrics</w:t>
      </w:r>
    </w:p>
    <w:p w:rsidR="00A20EE9" w:rsidRDefault="00A20EE9" w:rsidP="00A20EE9">
      <w:pPr>
        <w:spacing w:line="360" w:lineRule="auto"/>
        <w:rPr>
          <w:rFonts w:ascii="Times New Roman" w:hAnsi="Times New Roman" w:cs="Times New Roman"/>
          <w:b/>
          <w:sz w:val="24"/>
          <w:szCs w:val="24"/>
        </w:rPr>
      </w:pPr>
      <w:r w:rsidRPr="00397E51">
        <w:rPr>
          <w:rFonts w:ascii="Times New Roman" w:hAnsi="Times New Roman" w:cs="Times New Roman"/>
          <w:b/>
          <w:sz w:val="24"/>
          <w:szCs w:val="24"/>
          <w:highlight w:val="lightGray"/>
          <w:u w:val="single"/>
        </w:rPr>
        <w:t>Part One</w:t>
      </w:r>
      <w:r w:rsidRPr="00397E51">
        <w:rPr>
          <w:rFonts w:ascii="Times New Roman" w:hAnsi="Times New Roman" w:cs="Times New Roman"/>
          <w:b/>
          <w:sz w:val="24"/>
          <w:szCs w:val="24"/>
          <w:highlight w:val="lightGray"/>
        </w:rPr>
        <w:t>: Reflection on Writing</w:t>
      </w:r>
    </w:p>
    <w:p w:rsidR="00A20EE9" w:rsidRDefault="00A20EE9" w:rsidP="00A20EE9">
      <w:pPr>
        <w:spacing w:line="360" w:lineRule="auto"/>
        <w:rPr>
          <w:rFonts w:ascii="Times New Roman" w:hAnsi="Times New Roman" w:cs="Times New Roman"/>
          <w:b/>
          <w:sz w:val="24"/>
          <w:szCs w:val="24"/>
        </w:rPr>
      </w:pPr>
      <w:r w:rsidRPr="00397E51">
        <w:rPr>
          <w:rFonts w:ascii="Times New Roman" w:hAnsi="Times New Roman" w:cs="Times New Roman"/>
          <w:b/>
          <w:sz w:val="24"/>
          <w:szCs w:val="24"/>
          <w:highlight w:val="lightGray"/>
        </w:rPr>
        <w:t>Narrative Writing</w:t>
      </w:r>
    </w:p>
    <w:tbl>
      <w:tblPr>
        <w:tblW w:w="9020" w:type="dxa"/>
        <w:tblLook w:val="04A0" w:firstRow="1" w:lastRow="0" w:firstColumn="1" w:lastColumn="0" w:noHBand="0" w:noVBand="1"/>
      </w:tblPr>
      <w:tblGrid>
        <w:gridCol w:w="1368"/>
        <w:gridCol w:w="766"/>
        <w:gridCol w:w="766"/>
        <w:gridCol w:w="765"/>
        <w:gridCol w:w="765"/>
        <w:gridCol w:w="765"/>
        <w:gridCol w:w="765"/>
        <w:gridCol w:w="765"/>
        <w:gridCol w:w="765"/>
        <w:gridCol w:w="765"/>
        <w:gridCol w:w="765"/>
      </w:tblGrid>
      <w:tr w:rsidR="00A20EE9" w:rsidRPr="001E104D" w:rsidTr="00F43498">
        <w:trPr>
          <w:trHeight w:val="945"/>
        </w:trPr>
        <w:tc>
          <w:tcPr>
            <w:tcW w:w="90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Based on a student's writing samples, this rubric assesses to what degree a student identifies two of the genre's characteristics, cites examples of their usage, and analyzes the degree of success from his/her writing sample</w:t>
            </w:r>
          </w:p>
        </w:tc>
      </w:tr>
      <w:tr w:rsidR="00A20EE9" w:rsidRPr="001E104D" w:rsidTr="00F43498">
        <w:trPr>
          <w:trHeight w:val="300"/>
        </w:trPr>
        <w:tc>
          <w:tcPr>
            <w:tcW w:w="213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Mastery</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Proficient</w:t>
            </w:r>
          </w:p>
        </w:tc>
        <w:tc>
          <w:tcPr>
            <w:tcW w:w="153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Emerging</w:t>
            </w:r>
          </w:p>
        </w:tc>
        <w:tc>
          <w:tcPr>
            <w:tcW w:w="3825"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Incomplete</w:t>
            </w:r>
          </w:p>
        </w:tc>
      </w:tr>
      <w:tr w:rsidR="00A20EE9" w:rsidRPr="001E104D" w:rsidTr="00F43498">
        <w:trPr>
          <w:trHeight w:val="300"/>
        </w:trPr>
        <w:tc>
          <w:tcPr>
            <w:tcW w:w="1368" w:type="dxa"/>
            <w:tcBorders>
              <w:top w:val="nil"/>
              <w:left w:val="single" w:sz="4" w:space="0" w:color="auto"/>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10</w:t>
            </w:r>
          </w:p>
        </w:tc>
        <w:tc>
          <w:tcPr>
            <w:tcW w:w="766"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9</w:t>
            </w:r>
          </w:p>
        </w:tc>
        <w:tc>
          <w:tcPr>
            <w:tcW w:w="766"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8</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7</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6</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5</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4</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3</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2</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1</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0</w:t>
            </w:r>
          </w:p>
        </w:tc>
      </w:tr>
    </w:tbl>
    <w:p w:rsidR="00A20EE9" w:rsidRDefault="00A20EE9" w:rsidP="00A20EE9">
      <w:pPr>
        <w:spacing w:line="360" w:lineRule="auto"/>
        <w:rPr>
          <w:rFonts w:ascii="Times New Roman" w:hAnsi="Times New Roman" w:cs="Times New Roman"/>
          <w:b/>
          <w:sz w:val="24"/>
          <w:szCs w:val="24"/>
        </w:rPr>
      </w:pPr>
    </w:p>
    <w:p w:rsidR="00A20EE9" w:rsidRPr="00397E51" w:rsidRDefault="00A20EE9" w:rsidP="00A20EE9">
      <w:pPr>
        <w:spacing w:line="360" w:lineRule="auto"/>
        <w:rPr>
          <w:rFonts w:ascii="Times New Roman" w:hAnsi="Times New Roman" w:cs="Times New Roman"/>
          <w:b/>
          <w:sz w:val="24"/>
          <w:szCs w:val="24"/>
        </w:rPr>
      </w:pPr>
      <w:r>
        <w:rPr>
          <w:rFonts w:ascii="Times New Roman" w:hAnsi="Times New Roman" w:cs="Times New Roman"/>
          <w:b/>
          <w:sz w:val="24"/>
          <w:szCs w:val="24"/>
          <w:highlight w:val="lightGray"/>
        </w:rPr>
        <w:t>Analytical</w:t>
      </w:r>
      <w:r w:rsidRPr="00397E51">
        <w:rPr>
          <w:rFonts w:ascii="Times New Roman" w:hAnsi="Times New Roman" w:cs="Times New Roman"/>
          <w:b/>
          <w:sz w:val="24"/>
          <w:szCs w:val="24"/>
          <w:highlight w:val="lightGray"/>
        </w:rPr>
        <w:t xml:space="preserve"> Writing</w:t>
      </w:r>
    </w:p>
    <w:tbl>
      <w:tblPr>
        <w:tblW w:w="9020" w:type="dxa"/>
        <w:tblLook w:val="04A0" w:firstRow="1" w:lastRow="0" w:firstColumn="1" w:lastColumn="0" w:noHBand="0" w:noVBand="1"/>
      </w:tblPr>
      <w:tblGrid>
        <w:gridCol w:w="1368"/>
        <w:gridCol w:w="766"/>
        <w:gridCol w:w="766"/>
        <w:gridCol w:w="765"/>
        <w:gridCol w:w="765"/>
        <w:gridCol w:w="765"/>
        <w:gridCol w:w="765"/>
        <w:gridCol w:w="765"/>
        <w:gridCol w:w="765"/>
        <w:gridCol w:w="765"/>
        <w:gridCol w:w="765"/>
      </w:tblGrid>
      <w:tr w:rsidR="00A20EE9" w:rsidRPr="001E104D" w:rsidTr="00F43498">
        <w:trPr>
          <w:trHeight w:val="945"/>
        </w:trPr>
        <w:tc>
          <w:tcPr>
            <w:tcW w:w="90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Based on a student's writing samples, this rubric assesses to what degree a student identifies two of the genre's characteristics, cites examples of their usage, and analyzes the degree of success from his/her writing sample</w:t>
            </w:r>
          </w:p>
        </w:tc>
      </w:tr>
      <w:tr w:rsidR="00A20EE9" w:rsidRPr="001E104D" w:rsidTr="00F43498">
        <w:trPr>
          <w:trHeight w:val="300"/>
        </w:trPr>
        <w:tc>
          <w:tcPr>
            <w:tcW w:w="213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Mastery</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Proficient</w:t>
            </w:r>
          </w:p>
        </w:tc>
        <w:tc>
          <w:tcPr>
            <w:tcW w:w="153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Emerging</w:t>
            </w:r>
          </w:p>
        </w:tc>
        <w:tc>
          <w:tcPr>
            <w:tcW w:w="3825"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Incomplete</w:t>
            </w:r>
          </w:p>
        </w:tc>
      </w:tr>
      <w:tr w:rsidR="00A20EE9" w:rsidRPr="001E104D" w:rsidTr="00F43498">
        <w:trPr>
          <w:trHeight w:val="300"/>
        </w:trPr>
        <w:tc>
          <w:tcPr>
            <w:tcW w:w="1368" w:type="dxa"/>
            <w:tcBorders>
              <w:top w:val="nil"/>
              <w:left w:val="single" w:sz="4" w:space="0" w:color="auto"/>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10</w:t>
            </w:r>
          </w:p>
        </w:tc>
        <w:tc>
          <w:tcPr>
            <w:tcW w:w="766"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9</w:t>
            </w:r>
          </w:p>
        </w:tc>
        <w:tc>
          <w:tcPr>
            <w:tcW w:w="766"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8</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7</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6</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5</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4</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3</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2</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1</w:t>
            </w:r>
          </w:p>
        </w:tc>
        <w:tc>
          <w:tcPr>
            <w:tcW w:w="765" w:type="dxa"/>
            <w:tcBorders>
              <w:top w:val="nil"/>
              <w:left w:val="nil"/>
              <w:bottom w:val="single" w:sz="4" w:space="0" w:color="auto"/>
              <w:right w:val="single" w:sz="4" w:space="0" w:color="auto"/>
            </w:tcBorders>
            <w:shd w:val="clear" w:color="000000" w:fill="FFFFFF"/>
            <w:noWrap/>
            <w:vAlign w:val="center"/>
            <w:hideMark/>
          </w:tcPr>
          <w:p w:rsidR="00A20EE9" w:rsidRPr="001E104D" w:rsidRDefault="00A20EE9" w:rsidP="00F43498">
            <w:pPr>
              <w:spacing w:after="0" w:line="240" w:lineRule="auto"/>
              <w:jc w:val="center"/>
              <w:rPr>
                <w:rFonts w:ascii="Times New Roman" w:eastAsia="Times New Roman" w:hAnsi="Times New Roman" w:cs="Times New Roman"/>
                <w:color w:val="000000"/>
              </w:rPr>
            </w:pPr>
            <w:r w:rsidRPr="001E104D">
              <w:rPr>
                <w:rFonts w:ascii="Times New Roman" w:eastAsia="Times New Roman" w:hAnsi="Times New Roman" w:cs="Times New Roman"/>
                <w:color w:val="000000"/>
              </w:rPr>
              <w:t>0</w:t>
            </w:r>
          </w:p>
        </w:tc>
      </w:tr>
    </w:tbl>
    <w:p w:rsidR="00A20EE9" w:rsidRDefault="00A20EE9" w:rsidP="00A20EE9"/>
    <w:p w:rsidR="00A20EE9" w:rsidRDefault="00A20EE9" w:rsidP="00A20EE9">
      <w:pPr>
        <w:rPr>
          <w:rFonts w:ascii="Times New Roman" w:eastAsia="MS Mincho" w:hAnsi="Times New Roman" w:cs="Times New Roman"/>
          <w:b/>
          <w:sz w:val="24"/>
          <w:szCs w:val="24"/>
        </w:rPr>
      </w:pPr>
      <w:r w:rsidRPr="00A20EE9">
        <w:rPr>
          <w:rFonts w:ascii="Times New Roman" w:eastAsia="MS Mincho" w:hAnsi="Times New Roman" w:cs="Times New Roman"/>
          <w:b/>
          <w:sz w:val="24"/>
          <w:szCs w:val="24"/>
          <w:highlight w:val="lightGray"/>
          <w:u w:val="single"/>
        </w:rPr>
        <w:t xml:space="preserve"> </w:t>
      </w:r>
      <w:r w:rsidRPr="001E104D">
        <w:rPr>
          <w:rFonts w:ascii="Times New Roman" w:eastAsia="MS Mincho" w:hAnsi="Times New Roman" w:cs="Times New Roman"/>
          <w:b/>
          <w:sz w:val="24"/>
          <w:szCs w:val="24"/>
          <w:highlight w:val="lightGray"/>
          <w:u w:val="single"/>
        </w:rPr>
        <w:t>Part Two</w:t>
      </w:r>
      <w:r w:rsidRPr="001E104D">
        <w:rPr>
          <w:rFonts w:ascii="Times New Roman" w:eastAsia="MS Mincho" w:hAnsi="Times New Roman" w:cs="Times New Roman"/>
          <w:b/>
          <w:sz w:val="24"/>
          <w:szCs w:val="24"/>
          <w:highlight w:val="lightGray"/>
        </w:rPr>
        <w:t>: Multiple Choice Questions</w:t>
      </w:r>
      <w:r>
        <w:rPr>
          <w:rFonts w:ascii="Times New Roman" w:eastAsia="MS Mincho" w:hAnsi="Times New Roman" w:cs="Times New Roman"/>
          <w:b/>
          <w:sz w:val="24"/>
          <w:szCs w:val="24"/>
        </w:rPr>
        <w:t xml:space="preserve"> Based on Paired Passages: an Informational Text (5 questions) and a Literary Text (5 questions). In Part Three, you will compose an extended essay based on the common theme/controlling idea found in both passages. </w:t>
      </w:r>
    </w:p>
    <w:p w:rsidR="00A20EE9" w:rsidRDefault="00A20EE9" w:rsidP="00A20EE9">
      <w:pPr>
        <w:rPr>
          <w:rFonts w:ascii="Times New Roman" w:eastAsia="MS Mincho" w:hAnsi="Times New Roman" w:cs="Times New Roman"/>
          <w:b/>
          <w:sz w:val="24"/>
          <w:szCs w:val="24"/>
        </w:rPr>
      </w:pPr>
      <w:r>
        <w:rPr>
          <w:rFonts w:ascii="Times New Roman" w:eastAsia="MS Mincho" w:hAnsi="Times New Roman" w:cs="Times New Roman"/>
          <w:b/>
          <w:sz w:val="24"/>
          <w:szCs w:val="24"/>
        </w:rPr>
        <w:t>Score out of 40 (ten questions worth 4 points each): _</w:t>
      </w:r>
      <w:r w:rsidR="0042521C">
        <w:rPr>
          <w:rFonts w:ascii="Times New Roman" w:eastAsia="MS Mincho" w:hAnsi="Times New Roman" w:cs="Times New Roman"/>
          <w:b/>
          <w:sz w:val="24"/>
          <w:szCs w:val="24"/>
        </w:rPr>
        <w:t>_______________________________</w:t>
      </w:r>
    </w:p>
    <w:p w:rsidR="00A20EE9" w:rsidRDefault="00A20EE9" w:rsidP="00A20EE9">
      <w:pPr>
        <w:spacing w:line="360" w:lineRule="auto"/>
        <w:rPr>
          <w:rFonts w:ascii="Times New Roman" w:hAnsi="Times New Roman" w:cs="Times New Roman"/>
          <w:b/>
          <w:sz w:val="24"/>
          <w:szCs w:val="24"/>
        </w:rPr>
      </w:pPr>
      <w:r>
        <w:rPr>
          <w:rFonts w:ascii="Times New Roman" w:hAnsi="Times New Roman" w:cs="Times New Roman"/>
          <w:b/>
          <w:sz w:val="24"/>
          <w:szCs w:val="24"/>
          <w:highlight w:val="lightGray"/>
          <w:u w:val="single"/>
        </w:rPr>
        <w:t>Part Three</w:t>
      </w:r>
      <w:r>
        <w:rPr>
          <w:rFonts w:ascii="Times New Roman" w:hAnsi="Times New Roman" w:cs="Times New Roman"/>
          <w:b/>
          <w:sz w:val="24"/>
          <w:szCs w:val="24"/>
          <w:highlight w:val="lightGray"/>
        </w:rPr>
        <w:t>: Extended Essay</w:t>
      </w:r>
    </w:p>
    <w:tbl>
      <w:tblPr>
        <w:tblW w:w="8000" w:type="dxa"/>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336"/>
        <w:gridCol w:w="336"/>
      </w:tblGrid>
      <w:tr w:rsidR="00A20EE9" w:rsidTr="00F43498">
        <w:trPr>
          <w:trHeight w:val="1232"/>
        </w:trPr>
        <w:tc>
          <w:tcPr>
            <w:tcW w:w="8000"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bookmarkStart w:id="1" w:name="RANGE!A1:U6"/>
            <w:r>
              <w:rPr>
                <w:rFonts w:ascii="Times New Roman" w:eastAsia="Times New Roman" w:hAnsi="Times New Roman" w:cs="Times New Roman"/>
                <w:color w:val="000000"/>
                <w:sz w:val="24"/>
                <w:szCs w:val="24"/>
              </w:rPr>
              <w:t>This rubric assesses to what degree a student provides text-based evidence</w:t>
            </w:r>
            <w:r>
              <w:rPr>
                <w:rFonts w:ascii="Times New Roman" w:eastAsia="Times New Roman" w:hAnsi="Times New Roman" w:cs="Times New Roman"/>
                <w:i/>
                <w:iCs/>
                <w:color w:val="000000"/>
                <w:sz w:val="24"/>
                <w:szCs w:val="24"/>
                <w:u w:val="single"/>
              </w:rPr>
              <w:t xml:space="preserve"> from both texts</w:t>
            </w:r>
            <w:r>
              <w:rPr>
                <w:rFonts w:ascii="Times New Roman" w:eastAsia="Times New Roman" w:hAnsi="Times New Roman" w:cs="Times New Roman"/>
                <w:color w:val="000000"/>
                <w:sz w:val="24"/>
                <w:szCs w:val="24"/>
              </w:rPr>
              <w:t xml:space="preserve"> as well as insightful analysis concerning that evidence.  This information must support and illustrate the claim put forth in the student's essay.  The student should be formal in terms of tone and language use while maintaining strong writing mechanics.</w:t>
            </w:r>
            <w:bookmarkEnd w:id="1"/>
          </w:p>
        </w:tc>
      </w:tr>
      <w:tr w:rsidR="00A20EE9" w:rsidTr="00F43498">
        <w:trPr>
          <w:trHeight w:val="350"/>
        </w:trPr>
        <w:tc>
          <w:tcPr>
            <w:tcW w:w="1986"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Mastery</w:t>
            </w:r>
          </w:p>
        </w:tc>
        <w:tc>
          <w:tcPr>
            <w:tcW w:w="3980" w:type="dxa"/>
            <w:gridSpan w:val="10"/>
            <w:tcBorders>
              <w:top w:val="single" w:sz="4" w:space="0" w:color="auto"/>
              <w:left w:val="nil"/>
              <w:bottom w:val="single" w:sz="4" w:space="0" w:color="auto"/>
              <w:right w:val="single" w:sz="4" w:space="0" w:color="auto"/>
            </w:tcBorders>
            <w:shd w:val="clear" w:color="auto" w:fill="BFBFBF"/>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Proficient</w:t>
            </w:r>
          </w:p>
        </w:tc>
        <w:tc>
          <w:tcPr>
            <w:tcW w:w="2034" w:type="dxa"/>
            <w:gridSpan w:val="6"/>
            <w:tcBorders>
              <w:top w:val="single" w:sz="4" w:space="0" w:color="auto"/>
              <w:left w:val="nil"/>
              <w:bottom w:val="single" w:sz="4" w:space="0" w:color="auto"/>
              <w:right w:val="single" w:sz="4" w:space="0" w:color="000000"/>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Emerging</w:t>
            </w:r>
          </w:p>
        </w:tc>
      </w:tr>
      <w:tr w:rsidR="00A20EE9" w:rsidTr="00F43498">
        <w:trPr>
          <w:trHeight w:val="377"/>
        </w:trPr>
        <w:tc>
          <w:tcPr>
            <w:tcW w:w="397" w:type="dxa"/>
            <w:tcBorders>
              <w:top w:val="nil"/>
              <w:left w:val="single" w:sz="4" w:space="0" w:color="auto"/>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397"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397"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397"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4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A20EE9" w:rsidTr="00F43498">
        <w:trPr>
          <w:trHeight w:val="80"/>
        </w:trPr>
        <w:tc>
          <w:tcPr>
            <w:tcW w:w="397" w:type="dxa"/>
            <w:tcBorders>
              <w:top w:val="nil"/>
              <w:left w:val="single" w:sz="4" w:space="0" w:color="auto"/>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7"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7"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7"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98"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221"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221" w:type="dxa"/>
            <w:tcBorders>
              <w:top w:val="nil"/>
              <w:left w:val="nil"/>
              <w:bottom w:val="single" w:sz="4" w:space="0" w:color="auto"/>
              <w:right w:val="single" w:sz="4" w:space="0" w:color="auto"/>
            </w:tcBorders>
            <w:shd w:val="clear" w:color="auto" w:fill="000000"/>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A20EE9" w:rsidTr="00F43498">
        <w:trPr>
          <w:trHeight w:val="420"/>
        </w:trPr>
        <w:tc>
          <w:tcPr>
            <w:tcW w:w="8000" w:type="dxa"/>
            <w:gridSpan w:val="21"/>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20EE9" w:rsidRDefault="00A20EE9" w:rsidP="00F4349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Incomplete</w:t>
            </w:r>
          </w:p>
        </w:tc>
      </w:tr>
      <w:tr w:rsidR="00A20EE9" w:rsidTr="00F43498">
        <w:trPr>
          <w:trHeight w:val="395"/>
        </w:trPr>
        <w:tc>
          <w:tcPr>
            <w:tcW w:w="397" w:type="dxa"/>
            <w:tcBorders>
              <w:top w:val="nil"/>
              <w:left w:val="single" w:sz="4" w:space="0" w:color="auto"/>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97"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97"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97"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8"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1"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1" w:type="dxa"/>
            <w:tcBorders>
              <w:top w:val="nil"/>
              <w:left w:val="nil"/>
              <w:bottom w:val="single" w:sz="4" w:space="0" w:color="auto"/>
              <w:right w:val="single" w:sz="4" w:space="0" w:color="auto"/>
            </w:tcBorders>
            <w:shd w:val="clear" w:color="auto" w:fill="FFFFFF"/>
            <w:noWrap/>
            <w:vAlign w:val="center"/>
            <w:hideMark/>
          </w:tcPr>
          <w:p w:rsidR="00A20EE9" w:rsidRDefault="00A20EE9" w:rsidP="00F434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A20EE9" w:rsidRDefault="00A20EE9" w:rsidP="00A20EE9">
      <w:pPr>
        <w:rPr>
          <w:rFonts w:ascii="Times New Roman" w:hAnsi="Times New Roman" w:cs="Times New Roman"/>
        </w:rPr>
      </w:pPr>
    </w:p>
    <w:p w:rsidR="00A20EE9" w:rsidRPr="0093589D" w:rsidRDefault="00A20EE9" w:rsidP="00A20EE9">
      <w:pPr>
        <w:rPr>
          <w:rFonts w:ascii="Times New Roman" w:hAnsi="Times New Roman" w:cs="Times New Roman"/>
          <w:b/>
        </w:rPr>
      </w:pPr>
      <w:r>
        <w:rPr>
          <w:rFonts w:ascii="Times New Roman" w:hAnsi="Times New Roman" w:cs="Times New Roman"/>
          <w:b/>
        </w:rPr>
        <w:t>Final score: ___________</w:t>
      </w:r>
    </w:p>
    <w:p w:rsidR="00502ED1" w:rsidRDefault="00502ED1" w:rsidP="00990028">
      <w:pPr>
        <w:rPr>
          <w:rFonts w:ascii="Times New Roman" w:eastAsia="MS Mincho" w:hAnsi="Times New Roman" w:cs="Times New Roman"/>
          <w:b/>
          <w:sz w:val="24"/>
          <w:szCs w:val="24"/>
        </w:rPr>
      </w:pPr>
    </w:p>
    <w:p w:rsidR="00BE4D44" w:rsidRDefault="00BE4D44" w:rsidP="00990028">
      <w:pPr>
        <w:rPr>
          <w:rFonts w:ascii="Times New Roman" w:eastAsia="MS Mincho" w:hAnsi="Times New Roman" w:cs="Times New Roman"/>
          <w:b/>
          <w:sz w:val="24"/>
          <w:szCs w:val="24"/>
        </w:rPr>
      </w:pPr>
      <w:r>
        <w:rPr>
          <w:rFonts w:ascii="Times New Roman" w:eastAsia="MS Mincho" w:hAnsi="Times New Roman" w:cs="Times New Roman"/>
          <w:b/>
          <w:sz w:val="24"/>
          <w:szCs w:val="24"/>
        </w:rPr>
        <w:t>Part Three: Extended Essay Format:</w:t>
      </w:r>
    </w:p>
    <w:p w:rsidR="0071045F" w:rsidRDefault="0071045F" w:rsidP="0071045F">
      <w:pPr>
        <w:rPr>
          <w:rFonts w:ascii="Times New Roman" w:eastAsia="MS Mincho" w:hAnsi="Times New Roman" w:cs="Times New Roman"/>
          <w:b/>
          <w:sz w:val="24"/>
          <w:szCs w:val="24"/>
        </w:rPr>
      </w:pPr>
      <w:r>
        <w:rPr>
          <w:rFonts w:ascii="Times New Roman" w:eastAsia="MS Mincho" w:hAnsi="Times New Roman" w:cs="Times New Roman"/>
          <w:b/>
          <w:sz w:val="24"/>
          <w:szCs w:val="24"/>
        </w:rPr>
        <w:t>Paragraph One: Introduction (include titles and authors and central theme present in both passages)</w:t>
      </w:r>
    </w:p>
    <w:p w:rsidR="0071045F" w:rsidRDefault="0071045F" w:rsidP="0071045F">
      <w:pPr>
        <w:rPr>
          <w:rFonts w:ascii="Times New Roman" w:eastAsia="MS Mincho" w:hAnsi="Times New Roman" w:cs="Times New Roman"/>
          <w:b/>
          <w:sz w:val="24"/>
          <w:szCs w:val="24"/>
        </w:rPr>
      </w:pPr>
      <w:r>
        <w:rPr>
          <w:rFonts w:ascii="Times New Roman" w:eastAsia="MS Mincho" w:hAnsi="Times New Roman" w:cs="Times New Roman"/>
          <w:b/>
          <w:sz w:val="24"/>
          <w:szCs w:val="24"/>
        </w:rPr>
        <w:t>Paragraph Two: ONE way in which the author of the FIRST passage conveys the central theme</w:t>
      </w:r>
      <w:r w:rsidR="007B69F4">
        <w:rPr>
          <w:rFonts w:ascii="Times New Roman" w:eastAsia="MS Mincho" w:hAnsi="Times New Roman" w:cs="Times New Roman"/>
          <w:b/>
          <w:sz w:val="24"/>
          <w:szCs w:val="24"/>
        </w:rPr>
        <w:t xml:space="preserve"> (include textual evidence from the passage to support your response)</w:t>
      </w:r>
    </w:p>
    <w:p w:rsidR="007B69F4" w:rsidRDefault="007B69F4" w:rsidP="0071045F">
      <w:pPr>
        <w:rPr>
          <w:rFonts w:ascii="Times New Roman" w:eastAsia="MS Mincho" w:hAnsi="Times New Roman" w:cs="Times New Roman"/>
          <w:b/>
          <w:sz w:val="24"/>
          <w:szCs w:val="24"/>
        </w:rPr>
      </w:pPr>
      <w:r>
        <w:rPr>
          <w:rFonts w:ascii="Times New Roman" w:eastAsia="MS Mincho" w:hAnsi="Times New Roman" w:cs="Times New Roman"/>
          <w:b/>
          <w:sz w:val="24"/>
          <w:szCs w:val="24"/>
        </w:rPr>
        <w:t>Paragraph Three: ONE way in which the author of the SECOND passage conveys the central theme (include textual evidence from the passage to support your response)</w:t>
      </w:r>
    </w:p>
    <w:p w:rsidR="007B69F4" w:rsidRDefault="007B69F4" w:rsidP="0071045F">
      <w:pPr>
        <w:rPr>
          <w:rFonts w:ascii="Times New Roman" w:eastAsia="MS Mincho" w:hAnsi="Times New Roman" w:cs="Times New Roman"/>
          <w:b/>
          <w:sz w:val="24"/>
          <w:szCs w:val="24"/>
        </w:rPr>
      </w:pPr>
      <w:r>
        <w:rPr>
          <w:rFonts w:ascii="Times New Roman" w:eastAsia="MS Mincho" w:hAnsi="Times New Roman" w:cs="Times New Roman"/>
          <w:b/>
          <w:sz w:val="24"/>
          <w:szCs w:val="24"/>
        </w:rPr>
        <w:t>Paragraph Four: Conclusion (a clincher statement that “sums up” the central theme found in BOTH passages)</w:t>
      </w:r>
    </w:p>
    <w:p w:rsidR="00BE4D44" w:rsidRDefault="00BE4D44" w:rsidP="00990028">
      <w:pPr>
        <w:rPr>
          <w:rFonts w:ascii="Times New Roman" w:eastAsia="MS Mincho" w:hAnsi="Times New Roman" w:cs="Times New Roman"/>
          <w:b/>
          <w:sz w:val="24"/>
          <w:szCs w:val="24"/>
        </w:rPr>
      </w:pPr>
    </w:p>
    <w:p w:rsidR="0000763A" w:rsidRPr="00B0496A" w:rsidRDefault="0000763A" w:rsidP="0000763A">
      <w:pPr>
        <w:spacing w:line="480" w:lineRule="auto"/>
        <w:rPr>
          <w:rFonts w:ascii="Times New Roman" w:hAnsi="Times New Roman" w:cs="Times New Roman"/>
          <w:b/>
          <w:sz w:val="24"/>
          <w:szCs w:val="24"/>
        </w:rPr>
      </w:pPr>
      <w:r w:rsidRPr="00B0496A">
        <w:rPr>
          <w:rFonts w:ascii="Times New Roman" w:hAnsi="Times New Roman" w:cs="Times New Roman"/>
          <w:b/>
          <w:sz w:val="24"/>
          <w:szCs w:val="24"/>
          <w:u w:val="single"/>
        </w:rPr>
        <w:t>Guidelines</w:t>
      </w:r>
      <w:r w:rsidRPr="00B0496A">
        <w:rPr>
          <w:rFonts w:ascii="Times New Roman" w:hAnsi="Times New Roman" w:cs="Times New Roman"/>
          <w:b/>
          <w:sz w:val="24"/>
          <w:szCs w:val="24"/>
        </w:rPr>
        <w:t>:</w:t>
      </w:r>
    </w:p>
    <w:p w:rsidR="0000763A" w:rsidRPr="00B0496A" w:rsidRDefault="0000763A" w:rsidP="0000763A">
      <w:pPr>
        <w:pStyle w:val="ListParagraph"/>
        <w:numPr>
          <w:ilvl w:val="0"/>
          <w:numId w:val="2"/>
        </w:numPr>
        <w:spacing w:line="480" w:lineRule="auto"/>
        <w:rPr>
          <w:rFonts w:ascii="Times New Roman" w:hAnsi="Times New Roman" w:cs="Times New Roman"/>
          <w:sz w:val="24"/>
          <w:szCs w:val="24"/>
        </w:rPr>
      </w:pPr>
      <w:r w:rsidRPr="00B0496A">
        <w:rPr>
          <w:rFonts w:ascii="Times New Roman" w:hAnsi="Times New Roman" w:cs="Times New Roman"/>
          <w:sz w:val="24"/>
          <w:szCs w:val="24"/>
        </w:rPr>
        <w:t>Cite and explain what particular theme is present in both stories</w:t>
      </w:r>
    </w:p>
    <w:p w:rsidR="0000763A" w:rsidRPr="00B0496A" w:rsidRDefault="0000763A" w:rsidP="0000763A">
      <w:pPr>
        <w:pStyle w:val="ListParagraph"/>
        <w:numPr>
          <w:ilvl w:val="0"/>
          <w:numId w:val="2"/>
        </w:numPr>
        <w:spacing w:line="480" w:lineRule="auto"/>
        <w:rPr>
          <w:rFonts w:ascii="Times New Roman" w:hAnsi="Times New Roman" w:cs="Times New Roman"/>
          <w:sz w:val="24"/>
          <w:szCs w:val="24"/>
        </w:rPr>
      </w:pPr>
      <w:r w:rsidRPr="00B0496A">
        <w:rPr>
          <w:rFonts w:ascii="Times New Roman" w:hAnsi="Times New Roman" w:cs="Times New Roman"/>
          <w:sz w:val="24"/>
          <w:szCs w:val="24"/>
        </w:rPr>
        <w:t>Cite and explain what particular fears are reflected through these themes</w:t>
      </w:r>
    </w:p>
    <w:p w:rsidR="0000763A" w:rsidRPr="00B0496A" w:rsidRDefault="0000763A" w:rsidP="0000763A">
      <w:pPr>
        <w:pStyle w:val="ListParagraph"/>
        <w:numPr>
          <w:ilvl w:val="0"/>
          <w:numId w:val="2"/>
        </w:numPr>
        <w:spacing w:line="480" w:lineRule="auto"/>
        <w:rPr>
          <w:rFonts w:ascii="Times New Roman" w:hAnsi="Times New Roman" w:cs="Times New Roman"/>
          <w:sz w:val="24"/>
          <w:szCs w:val="24"/>
        </w:rPr>
      </w:pPr>
      <w:r w:rsidRPr="00B0496A">
        <w:rPr>
          <w:rFonts w:ascii="Times New Roman" w:hAnsi="Times New Roman" w:cs="Times New Roman"/>
          <w:sz w:val="24"/>
          <w:szCs w:val="24"/>
        </w:rPr>
        <w:t>Compare the author’s ideas in each passage</w:t>
      </w:r>
    </w:p>
    <w:p w:rsidR="0000763A" w:rsidRPr="00B0496A" w:rsidRDefault="0000763A" w:rsidP="0000763A">
      <w:pPr>
        <w:pStyle w:val="ListParagraph"/>
        <w:numPr>
          <w:ilvl w:val="0"/>
          <w:numId w:val="2"/>
        </w:numPr>
        <w:spacing w:line="480" w:lineRule="auto"/>
        <w:rPr>
          <w:rFonts w:ascii="Times New Roman" w:hAnsi="Times New Roman" w:cs="Times New Roman"/>
          <w:sz w:val="24"/>
          <w:szCs w:val="24"/>
        </w:rPr>
      </w:pPr>
      <w:r w:rsidRPr="00B0496A">
        <w:rPr>
          <w:rFonts w:ascii="Times New Roman" w:hAnsi="Times New Roman" w:cs="Times New Roman"/>
          <w:sz w:val="24"/>
          <w:szCs w:val="24"/>
        </w:rPr>
        <w:t>Be sure to use specific textual evidence from each text to support your reasoning</w:t>
      </w:r>
    </w:p>
    <w:p w:rsidR="0000763A" w:rsidRDefault="0000763A" w:rsidP="0000763A">
      <w:pPr>
        <w:pStyle w:val="ListParagraph"/>
        <w:spacing w:line="480" w:lineRule="auto"/>
        <w:ind w:left="360"/>
        <w:rPr>
          <w:rFonts w:ascii="Times New Roman" w:hAnsi="Times New Roman" w:cs="Times New Roman"/>
          <w:sz w:val="24"/>
          <w:szCs w:val="24"/>
        </w:rPr>
      </w:pPr>
    </w:p>
    <w:p w:rsidR="0042521C" w:rsidRPr="00B0496A" w:rsidRDefault="0042521C" w:rsidP="0000763A">
      <w:pPr>
        <w:pStyle w:val="ListParagraph"/>
        <w:spacing w:line="480" w:lineRule="auto"/>
        <w:ind w:left="360"/>
        <w:rPr>
          <w:rFonts w:ascii="Times New Roman" w:hAnsi="Times New Roman" w:cs="Times New Roman"/>
          <w:sz w:val="24"/>
          <w:szCs w:val="24"/>
        </w:rPr>
      </w:pPr>
    </w:p>
    <w:p w:rsidR="0000763A" w:rsidRPr="00B0496A" w:rsidRDefault="0000763A" w:rsidP="0000763A">
      <w:pPr>
        <w:spacing w:line="480" w:lineRule="auto"/>
        <w:rPr>
          <w:rFonts w:ascii="Times New Roman" w:hAnsi="Times New Roman" w:cs="Times New Roman"/>
          <w:b/>
          <w:sz w:val="24"/>
          <w:szCs w:val="24"/>
        </w:rPr>
      </w:pPr>
      <w:r w:rsidRPr="00B0496A">
        <w:rPr>
          <w:rFonts w:ascii="Times New Roman" w:hAnsi="Times New Roman" w:cs="Times New Roman"/>
          <w:b/>
          <w:sz w:val="24"/>
          <w:szCs w:val="24"/>
          <w:u w:val="single"/>
        </w:rPr>
        <w:t>Please remember to</w:t>
      </w:r>
      <w:r w:rsidRPr="00B0496A">
        <w:rPr>
          <w:rFonts w:ascii="Times New Roman" w:hAnsi="Times New Roman" w:cs="Times New Roman"/>
          <w:b/>
          <w:sz w:val="24"/>
          <w:szCs w:val="24"/>
        </w:rPr>
        <w:t>:</w:t>
      </w:r>
    </w:p>
    <w:p w:rsidR="0000763A" w:rsidRPr="00B0496A" w:rsidRDefault="0000763A" w:rsidP="0000763A">
      <w:pPr>
        <w:pStyle w:val="ListParagraph"/>
        <w:numPr>
          <w:ilvl w:val="0"/>
          <w:numId w:val="3"/>
        </w:numPr>
        <w:spacing w:line="480" w:lineRule="auto"/>
        <w:rPr>
          <w:rFonts w:ascii="Times New Roman" w:hAnsi="Times New Roman" w:cs="Times New Roman"/>
          <w:sz w:val="24"/>
          <w:szCs w:val="24"/>
        </w:rPr>
      </w:pPr>
      <w:r w:rsidRPr="00B0496A">
        <w:rPr>
          <w:rFonts w:ascii="Times New Roman" w:hAnsi="Times New Roman" w:cs="Times New Roman"/>
          <w:sz w:val="24"/>
          <w:szCs w:val="24"/>
        </w:rPr>
        <w:t xml:space="preserve">Show audience awareness through the use of </w:t>
      </w:r>
      <w:r w:rsidRPr="00B0496A">
        <w:rPr>
          <w:rFonts w:ascii="Times New Roman" w:hAnsi="Times New Roman" w:cs="Times New Roman"/>
          <w:b/>
          <w:sz w:val="24"/>
          <w:szCs w:val="24"/>
        </w:rPr>
        <w:t>formal</w:t>
      </w:r>
      <w:r w:rsidRPr="00B0496A">
        <w:rPr>
          <w:rFonts w:ascii="Times New Roman" w:hAnsi="Times New Roman" w:cs="Times New Roman"/>
          <w:sz w:val="24"/>
          <w:szCs w:val="24"/>
        </w:rPr>
        <w:t xml:space="preserve"> and sophisticated language</w:t>
      </w:r>
    </w:p>
    <w:p w:rsidR="0000763A" w:rsidRPr="00B0496A" w:rsidRDefault="0000763A" w:rsidP="0000763A">
      <w:pPr>
        <w:pStyle w:val="ListParagraph"/>
        <w:numPr>
          <w:ilvl w:val="0"/>
          <w:numId w:val="3"/>
        </w:numPr>
        <w:spacing w:line="480" w:lineRule="auto"/>
        <w:rPr>
          <w:rFonts w:ascii="Times New Roman" w:hAnsi="Times New Roman" w:cs="Times New Roman"/>
          <w:sz w:val="24"/>
          <w:szCs w:val="24"/>
        </w:rPr>
      </w:pPr>
      <w:r w:rsidRPr="00B0496A">
        <w:rPr>
          <w:rFonts w:ascii="Times New Roman" w:hAnsi="Times New Roman" w:cs="Times New Roman"/>
          <w:sz w:val="24"/>
          <w:szCs w:val="24"/>
        </w:rPr>
        <w:t>Proofread your work to eliminate writing mechanics issues and spelling errors</w:t>
      </w:r>
    </w:p>
    <w:p w:rsidR="0000763A" w:rsidRPr="00B0496A" w:rsidRDefault="0000763A" w:rsidP="0000763A">
      <w:pPr>
        <w:pStyle w:val="ListParagraph"/>
        <w:numPr>
          <w:ilvl w:val="0"/>
          <w:numId w:val="3"/>
        </w:numPr>
        <w:spacing w:line="480" w:lineRule="auto"/>
        <w:rPr>
          <w:rFonts w:ascii="Times New Roman" w:hAnsi="Times New Roman" w:cs="Times New Roman"/>
          <w:sz w:val="24"/>
          <w:szCs w:val="24"/>
        </w:rPr>
      </w:pPr>
      <w:r w:rsidRPr="00B0496A">
        <w:rPr>
          <w:rFonts w:ascii="Times New Roman" w:hAnsi="Times New Roman" w:cs="Times New Roman"/>
          <w:sz w:val="24"/>
          <w:szCs w:val="24"/>
        </w:rPr>
        <w:t>Use formal essay structure (Introduction &gt; Body paragraphs &gt; Clincher</w:t>
      </w:r>
      <w:r w:rsidR="008C79A4">
        <w:rPr>
          <w:rFonts w:ascii="Times New Roman" w:hAnsi="Times New Roman" w:cs="Times New Roman"/>
          <w:sz w:val="24"/>
          <w:szCs w:val="24"/>
        </w:rPr>
        <w:t>/Conclusion</w:t>
      </w:r>
      <w:r w:rsidRPr="00B0496A">
        <w:rPr>
          <w:rFonts w:ascii="Times New Roman" w:hAnsi="Times New Roman" w:cs="Times New Roman"/>
          <w:sz w:val="24"/>
          <w:szCs w:val="24"/>
        </w:rPr>
        <w:t>)</w:t>
      </w:r>
    </w:p>
    <w:p w:rsidR="0000763A" w:rsidRPr="00B0496A" w:rsidRDefault="0000763A" w:rsidP="0000763A">
      <w:pPr>
        <w:pStyle w:val="ListParagraph"/>
        <w:numPr>
          <w:ilvl w:val="0"/>
          <w:numId w:val="3"/>
        </w:numPr>
        <w:spacing w:line="480" w:lineRule="auto"/>
        <w:rPr>
          <w:rFonts w:ascii="Times New Roman" w:hAnsi="Times New Roman" w:cs="Times New Roman"/>
          <w:sz w:val="24"/>
          <w:szCs w:val="24"/>
        </w:rPr>
      </w:pPr>
      <w:r w:rsidRPr="00B0496A">
        <w:rPr>
          <w:rFonts w:ascii="Times New Roman" w:hAnsi="Times New Roman" w:cs="Times New Roman"/>
          <w:sz w:val="24"/>
          <w:szCs w:val="24"/>
        </w:rPr>
        <w:t>Us</w:t>
      </w:r>
      <w:r w:rsidR="00486BAE">
        <w:rPr>
          <w:rFonts w:ascii="Times New Roman" w:hAnsi="Times New Roman" w:cs="Times New Roman"/>
          <w:sz w:val="24"/>
          <w:szCs w:val="24"/>
        </w:rPr>
        <w:t>e the planning page that has</w:t>
      </w:r>
      <w:r w:rsidRPr="00B0496A">
        <w:rPr>
          <w:rFonts w:ascii="Times New Roman" w:hAnsi="Times New Roman" w:cs="Times New Roman"/>
          <w:sz w:val="24"/>
          <w:szCs w:val="24"/>
        </w:rPr>
        <w:t xml:space="preserve"> been provided to you</w:t>
      </w:r>
      <w:r w:rsidR="00990C86">
        <w:rPr>
          <w:rFonts w:ascii="Times New Roman" w:hAnsi="Times New Roman" w:cs="Times New Roman"/>
          <w:sz w:val="24"/>
          <w:szCs w:val="24"/>
        </w:rPr>
        <w:t xml:space="preserve"> </w:t>
      </w:r>
    </w:p>
    <w:p w:rsidR="0039345E" w:rsidRDefault="0039345E" w:rsidP="00990028">
      <w:pPr>
        <w:rPr>
          <w:rFonts w:ascii="Times New Roman" w:eastAsia="MS Mincho" w:hAnsi="Times New Roman" w:cs="Times New Roman"/>
          <w:b/>
          <w:sz w:val="24"/>
          <w:szCs w:val="24"/>
        </w:rPr>
      </w:pPr>
    </w:p>
    <w:p w:rsidR="0039345E" w:rsidRDefault="0039345E" w:rsidP="00990028">
      <w:pPr>
        <w:rPr>
          <w:rFonts w:ascii="Times New Roman" w:eastAsia="MS Mincho" w:hAnsi="Times New Roman" w:cs="Times New Roman"/>
          <w:b/>
          <w:sz w:val="24"/>
          <w:szCs w:val="24"/>
        </w:rPr>
      </w:pPr>
    </w:p>
    <w:p w:rsidR="0039345E" w:rsidRPr="00B17CD9" w:rsidRDefault="0039345E" w:rsidP="00990028">
      <w:pPr>
        <w:rPr>
          <w:rFonts w:ascii="Times New Roman" w:eastAsia="MS Mincho" w:hAnsi="Times New Roman" w:cs="Times New Roman"/>
          <w:b/>
          <w:sz w:val="24"/>
          <w:szCs w:val="24"/>
        </w:rPr>
      </w:pPr>
    </w:p>
    <w:sectPr w:rsidR="0039345E" w:rsidRPr="00B17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A3C5F"/>
    <w:multiLevelType w:val="hybridMultilevel"/>
    <w:tmpl w:val="B660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C22A6D"/>
    <w:multiLevelType w:val="hybridMultilevel"/>
    <w:tmpl w:val="C3482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6440180"/>
    <w:multiLevelType w:val="hybridMultilevel"/>
    <w:tmpl w:val="907E9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CA"/>
    <w:rsid w:val="0000763A"/>
    <w:rsid w:val="0039345E"/>
    <w:rsid w:val="00394CC8"/>
    <w:rsid w:val="003D6906"/>
    <w:rsid w:val="0042521C"/>
    <w:rsid w:val="00486BAE"/>
    <w:rsid w:val="004C5455"/>
    <w:rsid w:val="00502ED1"/>
    <w:rsid w:val="00624475"/>
    <w:rsid w:val="0071045F"/>
    <w:rsid w:val="0076206E"/>
    <w:rsid w:val="007768E2"/>
    <w:rsid w:val="007B69F4"/>
    <w:rsid w:val="008C79A4"/>
    <w:rsid w:val="009404CA"/>
    <w:rsid w:val="00990028"/>
    <w:rsid w:val="00990C86"/>
    <w:rsid w:val="0099403A"/>
    <w:rsid w:val="00A20EE9"/>
    <w:rsid w:val="00B0496A"/>
    <w:rsid w:val="00B17CD9"/>
    <w:rsid w:val="00B25D9F"/>
    <w:rsid w:val="00BE4D44"/>
    <w:rsid w:val="00D22B7F"/>
    <w:rsid w:val="00F9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499E4-4A4E-47D0-A3A2-70CB9D1C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D9F"/>
    <w:pPr>
      <w:ind w:left="720"/>
      <w:contextualSpacing/>
    </w:pPr>
  </w:style>
  <w:style w:type="paragraph" w:styleId="BalloonText">
    <w:name w:val="Balloon Text"/>
    <w:basedOn w:val="Normal"/>
    <w:link w:val="BalloonTextChar"/>
    <w:uiPriority w:val="99"/>
    <w:semiHidden/>
    <w:unhideWhenUsed/>
    <w:rsid w:val="00F95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POBCSD</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Ninivaggi</dc:creator>
  <cp:keywords/>
  <dc:description/>
  <cp:lastModifiedBy>Lauren Infranca</cp:lastModifiedBy>
  <cp:revision>2</cp:revision>
  <cp:lastPrinted>2016-01-12T15:06:00Z</cp:lastPrinted>
  <dcterms:created xsi:type="dcterms:W3CDTF">2016-01-12T15:06:00Z</dcterms:created>
  <dcterms:modified xsi:type="dcterms:W3CDTF">2016-01-12T15:06:00Z</dcterms:modified>
</cp:coreProperties>
</file>