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1C" w:rsidRDefault="00C3370E" w:rsidP="00C3370E">
      <w:pPr>
        <w:jc w:val="center"/>
        <w:rPr>
          <w:sz w:val="28"/>
          <w:szCs w:val="28"/>
        </w:rPr>
      </w:pPr>
      <w:r>
        <w:rPr>
          <w:sz w:val="28"/>
          <w:szCs w:val="28"/>
        </w:rPr>
        <w:t>Civil War – Review Sheet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Sectionalism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Definition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Examples of differences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What this led to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Missouri Compromise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Compromise of 1850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Kansas-Nebraska Act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i/>
          <w:sz w:val="28"/>
          <w:szCs w:val="28"/>
        </w:rPr>
        <w:t>Uncle Tom’s Cabin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Dred Scott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“A House Divided” quote by Lincoln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Harper’s Ferry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Election of 1860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Republicans vs. Democrats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Results</w:t>
      </w:r>
    </w:p>
    <w:p w:rsidR="00C3370E" w:rsidRDefault="00C3370E" w:rsidP="00C3370E">
      <w:pPr>
        <w:pStyle w:val="ListParagraph"/>
        <w:numPr>
          <w:ilvl w:val="1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What this caused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Secession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Compare North and South entering the war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Why did each side fight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Key Battles of the war</w:t>
      </w:r>
    </w:p>
    <w:p w:rsid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Emancipation Proclamation</w:t>
      </w:r>
    </w:p>
    <w:p w:rsidR="00C3370E" w:rsidRPr="00C3370E" w:rsidRDefault="00C3370E" w:rsidP="00C3370E">
      <w:pPr>
        <w:pStyle w:val="ListParagraph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Gettysburg Address</w:t>
      </w:r>
      <w:bookmarkStart w:id="0" w:name="_GoBack"/>
      <w:bookmarkEnd w:id="0"/>
    </w:p>
    <w:sectPr w:rsidR="00C3370E" w:rsidRPr="00C3370E" w:rsidSect="00EF407D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E67F3"/>
    <w:multiLevelType w:val="hybridMultilevel"/>
    <w:tmpl w:val="5A36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0E"/>
    <w:rsid w:val="006F4C1C"/>
    <w:rsid w:val="00C3370E"/>
    <w:rsid w:val="00E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4012B-9622-4F02-998F-3D6A6F2F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b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7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POBCSD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Pilock</dc:creator>
  <cp:keywords/>
  <dc:description/>
  <cp:lastModifiedBy>William Pilock</cp:lastModifiedBy>
  <cp:revision>1</cp:revision>
  <dcterms:created xsi:type="dcterms:W3CDTF">2016-05-03T14:51:00Z</dcterms:created>
  <dcterms:modified xsi:type="dcterms:W3CDTF">2016-05-03T14:54:00Z</dcterms:modified>
</cp:coreProperties>
</file>